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1621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386ABCDE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6D1A99A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1DC520F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44F93E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1060E2F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85D5F1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6D479C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6FF01FE1" w14:textId="5D8AD769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proofErr w:type="spellStart"/>
      <w:r w:rsidR="00F31487" w:rsidRPr="004C1058">
        <w:rPr>
          <w:sz w:val="20"/>
          <w:szCs w:val="20"/>
        </w:rPr>
        <w:t>лице</w:t>
      </w:r>
      <w:proofErr w:type="spellEnd"/>
      <w:r w:rsidR="00F31487" w:rsidRPr="004C1058">
        <w:rPr>
          <w:sz w:val="20"/>
          <w:szCs w:val="20"/>
        </w:rPr>
        <w:t xml:space="preserve"> </w:t>
      </w:r>
      <w:r w:rsidR="00F31487">
        <w:rPr>
          <w:sz w:val="20"/>
          <w:szCs w:val="20"/>
        </w:rPr>
        <w:t>з</w:t>
      </w:r>
      <w:r w:rsidR="00F31487" w:rsidRPr="0067603C">
        <w:rPr>
          <w:sz w:val="20"/>
          <w:szCs w:val="20"/>
        </w:rPr>
        <w:t>аместител</w:t>
      </w:r>
      <w:r w:rsidR="00F31487">
        <w:rPr>
          <w:sz w:val="20"/>
          <w:szCs w:val="20"/>
        </w:rPr>
        <w:t>я</w:t>
      </w:r>
      <w:r w:rsidR="00F31487" w:rsidRPr="0067603C">
        <w:rPr>
          <w:sz w:val="20"/>
          <w:szCs w:val="20"/>
        </w:rPr>
        <w:t xml:space="preserve"> директора по учебной части</w:t>
      </w:r>
      <w:r w:rsidR="00F31487" w:rsidRPr="004C1058">
        <w:rPr>
          <w:sz w:val="20"/>
          <w:szCs w:val="20"/>
        </w:rPr>
        <w:t xml:space="preserve"> филиала «Учебный центр подготовки персонала «Энергетик» РУП «</w:t>
      </w:r>
      <w:proofErr w:type="spellStart"/>
      <w:r w:rsidR="00F31487" w:rsidRPr="004C1058">
        <w:rPr>
          <w:sz w:val="20"/>
          <w:szCs w:val="20"/>
        </w:rPr>
        <w:t>Брестэнерго</w:t>
      </w:r>
      <w:proofErr w:type="spellEnd"/>
      <w:r w:rsidR="00F31487" w:rsidRPr="004C1058">
        <w:rPr>
          <w:sz w:val="20"/>
          <w:szCs w:val="20"/>
        </w:rPr>
        <w:t>» (филиал «УЦ «Энергетик»</w:t>
      </w:r>
      <w:r w:rsidR="00F31487" w:rsidRPr="001D357D">
        <w:rPr>
          <w:sz w:val="20"/>
          <w:szCs w:val="20"/>
        </w:rPr>
        <w:t xml:space="preserve"> </w:t>
      </w:r>
      <w:r w:rsidR="00F31487" w:rsidRPr="00595AE3">
        <w:rPr>
          <w:sz w:val="20"/>
          <w:szCs w:val="20"/>
        </w:rPr>
        <w:t>РУП «</w:t>
      </w:r>
      <w:proofErr w:type="spellStart"/>
      <w:r w:rsidR="00F31487" w:rsidRPr="00595AE3">
        <w:rPr>
          <w:sz w:val="20"/>
          <w:szCs w:val="20"/>
        </w:rPr>
        <w:t>Брестэнерго</w:t>
      </w:r>
      <w:proofErr w:type="spellEnd"/>
      <w:r w:rsidR="00F31487" w:rsidRPr="00595AE3">
        <w:rPr>
          <w:sz w:val="20"/>
          <w:szCs w:val="20"/>
        </w:rPr>
        <w:t>»)</w:t>
      </w:r>
      <w:r w:rsidR="00F31487" w:rsidRPr="004C1058">
        <w:rPr>
          <w:sz w:val="20"/>
          <w:szCs w:val="20"/>
        </w:rPr>
        <w:t xml:space="preserve"> </w:t>
      </w:r>
      <w:r w:rsidR="00F31487">
        <w:rPr>
          <w:sz w:val="20"/>
          <w:szCs w:val="20"/>
        </w:rPr>
        <w:t>Петрякова Михаила Владимировича</w:t>
      </w:r>
      <w:r w:rsidR="00F31487" w:rsidRPr="004C1058">
        <w:rPr>
          <w:sz w:val="20"/>
          <w:szCs w:val="20"/>
        </w:rPr>
        <w:t>, действующе</w:t>
      </w:r>
      <w:r w:rsidR="00F31487">
        <w:rPr>
          <w:sz w:val="20"/>
          <w:szCs w:val="20"/>
        </w:rPr>
        <w:t>го</w:t>
      </w:r>
      <w:r w:rsidR="00F31487" w:rsidRPr="004C1058">
        <w:rPr>
          <w:sz w:val="20"/>
          <w:szCs w:val="20"/>
        </w:rPr>
        <w:t xml:space="preserve"> на основании доверенности </w:t>
      </w:r>
      <w:r w:rsidR="00F31487">
        <w:rPr>
          <w:sz w:val="20"/>
          <w:szCs w:val="20"/>
        </w:rPr>
        <w:t>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6A03E822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2ED41AF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52FDAE8A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691DC769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3677FAD6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3DEA89A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7FF6F30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3FD5967A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7FFA9ECF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4CAB58E5" w14:textId="77777777" w:rsidR="00874D6A" w:rsidRPr="006B0FA4" w:rsidRDefault="006B0FA4" w:rsidP="00874D6A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874D6A" w:rsidRPr="009F6CCC">
        <w:rPr>
          <w:sz w:val="20"/>
          <w:szCs w:val="20"/>
        </w:rPr>
        <w:t xml:space="preserve">освоение образовательной программы курсов </w:t>
      </w:r>
      <w:r w:rsidR="00DC025E">
        <w:rPr>
          <w:sz w:val="20"/>
          <w:szCs w:val="20"/>
        </w:rPr>
        <w:t xml:space="preserve"> целевого назначения </w:t>
      </w:r>
      <w:r w:rsidR="00874D6A" w:rsidRPr="009F6CCC">
        <w:rPr>
          <w:sz w:val="20"/>
          <w:szCs w:val="20"/>
        </w:rPr>
        <w:t xml:space="preserve">по тематике: </w:t>
      </w:r>
      <w:r w:rsidR="00874D6A" w:rsidRPr="00563893">
        <w:rPr>
          <w:b/>
          <w:sz w:val="20"/>
          <w:szCs w:val="20"/>
        </w:rPr>
        <w:t>«</w:t>
      </w:r>
      <w:r w:rsidR="00874D6A">
        <w:rPr>
          <w:b/>
          <w:sz w:val="20"/>
          <w:szCs w:val="20"/>
        </w:rPr>
        <w:t>М</w:t>
      </w:r>
      <w:r w:rsidR="00874D6A" w:rsidRPr="00563893">
        <w:rPr>
          <w:b/>
          <w:sz w:val="20"/>
          <w:szCs w:val="20"/>
        </w:rPr>
        <w:t>етодики выполнения электрофизических измерений и требования охраны труда при их выполнении»</w:t>
      </w:r>
      <w:r w:rsidR="00874D6A" w:rsidRPr="0003108D">
        <w:rPr>
          <w:b/>
          <w:sz w:val="20"/>
          <w:szCs w:val="20"/>
        </w:rPr>
        <w:t>.</w:t>
      </w:r>
    </w:p>
    <w:p w14:paraId="647E2008" w14:textId="77777777" w:rsidR="006B0FA4" w:rsidRPr="00874D6A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sz w:val="20"/>
          <w:szCs w:val="20"/>
        </w:rPr>
        <w:t>Форма получения образования: дневная на платной основе.</w:t>
      </w:r>
    </w:p>
    <w:p w14:paraId="559FC0C0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6CB26A87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13ADA2A6" w14:textId="73069999" w:rsidR="00874D6A" w:rsidRDefault="00D26324" w:rsidP="00874D6A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 w:rsidRPr="00874D6A">
        <w:rPr>
          <w:sz w:val="20"/>
          <w:szCs w:val="20"/>
        </w:rPr>
        <w:t xml:space="preserve"> руководителя</w:t>
      </w:r>
      <w:r w:rsidRPr="00874D6A">
        <w:rPr>
          <w:sz w:val="20"/>
          <w:szCs w:val="20"/>
        </w:rPr>
        <w:t xml:space="preserve"> Исполнителя</w:t>
      </w:r>
      <w:r w:rsidR="00CE0E70" w:rsidRPr="00874D6A">
        <w:rPr>
          <w:sz w:val="20"/>
          <w:szCs w:val="20"/>
        </w:rPr>
        <w:t xml:space="preserve"> </w:t>
      </w:r>
      <w:r w:rsidRPr="00874D6A">
        <w:rPr>
          <w:sz w:val="20"/>
          <w:szCs w:val="20"/>
        </w:rPr>
        <w:t xml:space="preserve">и на момент заключения настоящего договора составляет </w:t>
      </w:r>
      <w:r w:rsidR="002179AC">
        <w:rPr>
          <w:b/>
          <w:sz w:val="20"/>
          <w:szCs w:val="20"/>
          <w:u w:val="single"/>
        </w:rPr>
        <w:t>210,22</w:t>
      </w:r>
      <w:r w:rsidR="002179AC" w:rsidRPr="00093B0A">
        <w:rPr>
          <w:sz w:val="20"/>
          <w:szCs w:val="20"/>
          <w:u w:val="single"/>
        </w:rPr>
        <w:t xml:space="preserve"> белорусских рублей (</w:t>
      </w:r>
      <w:r w:rsidR="002179AC">
        <w:rPr>
          <w:sz w:val="20"/>
          <w:szCs w:val="20"/>
          <w:u w:val="single"/>
        </w:rPr>
        <w:t xml:space="preserve">Двести десять </w:t>
      </w:r>
      <w:r w:rsidR="002179AC" w:rsidRPr="00093B0A">
        <w:rPr>
          <w:sz w:val="20"/>
          <w:szCs w:val="20"/>
          <w:u w:val="single"/>
        </w:rPr>
        <w:t>рубл</w:t>
      </w:r>
      <w:r w:rsidR="002179AC">
        <w:rPr>
          <w:sz w:val="20"/>
          <w:szCs w:val="20"/>
          <w:u w:val="single"/>
        </w:rPr>
        <w:t>ей</w:t>
      </w:r>
      <w:r w:rsidR="002179AC" w:rsidRPr="00093B0A">
        <w:rPr>
          <w:sz w:val="20"/>
          <w:szCs w:val="20"/>
          <w:u w:val="single"/>
        </w:rPr>
        <w:t xml:space="preserve"> </w:t>
      </w:r>
      <w:r w:rsidR="002179AC">
        <w:rPr>
          <w:sz w:val="20"/>
          <w:szCs w:val="20"/>
          <w:u w:val="single"/>
        </w:rPr>
        <w:t>двадцать две</w:t>
      </w:r>
      <w:r w:rsidR="002179AC" w:rsidRPr="00093B0A">
        <w:rPr>
          <w:sz w:val="20"/>
          <w:szCs w:val="20"/>
          <w:u w:val="single"/>
        </w:rPr>
        <w:t xml:space="preserve"> копе</w:t>
      </w:r>
      <w:r w:rsidR="002179AC">
        <w:rPr>
          <w:sz w:val="20"/>
          <w:szCs w:val="20"/>
          <w:u w:val="single"/>
        </w:rPr>
        <w:t>й</w:t>
      </w:r>
      <w:r w:rsidR="002179AC" w:rsidRPr="00093B0A">
        <w:rPr>
          <w:sz w:val="20"/>
          <w:szCs w:val="20"/>
          <w:u w:val="single"/>
        </w:rPr>
        <w:t>к</w:t>
      </w:r>
      <w:r w:rsidR="002179AC">
        <w:rPr>
          <w:sz w:val="20"/>
          <w:szCs w:val="20"/>
          <w:u w:val="single"/>
        </w:rPr>
        <w:t>и</w:t>
      </w:r>
      <w:r w:rsidR="002179AC" w:rsidRPr="00093B0A">
        <w:rPr>
          <w:sz w:val="20"/>
          <w:szCs w:val="20"/>
          <w:u w:val="single"/>
        </w:rPr>
        <w:t>)</w:t>
      </w:r>
      <w:r w:rsidR="002179AC" w:rsidRPr="00093B0A">
        <w:rPr>
          <w:sz w:val="20"/>
          <w:szCs w:val="20"/>
        </w:rPr>
        <w:t xml:space="preserve">, в т.ч. НДС по ставке </w:t>
      </w:r>
      <w:r w:rsidR="002179AC">
        <w:rPr>
          <w:sz w:val="20"/>
          <w:szCs w:val="20"/>
        </w:rPr>
        <w:t>2</w:t>
      </w:r>
      <w:r w:rsidR="002179AC" w:rsidRPr="00093B0A">
        <w:rPr>
          <w:sz w:val="20"/>
          <w:szCs w:val="20"/>
        </w:rPr>
        <w:t xml:space="preserve">0% - </w:t>
      </w:r>
      <w:r w:rsidR="002179AC">
        <w:rPr>
          <w:sz w:val="20"/>
          <w:szCs w:val="20"/>
        </w:rPr>
        <w:t>35,04</w:t>
      </w:r>
      <w:r w:rsidR="002179AC" w:rsidRPr="00093B0A">
        <w:rPr>
          <w:sz w:val="20"/>
          <w:szCs w:val="20"/>
        </w:rPr>
        <w:t xml:space="preserve"> белорусских рублей</w:t>
      </w:r>
      <w:r w:rsidR="002179AC">
        <w:rPr>
          <w:sz w:val="20"/>
          <w:szCs w:val="20"/>
        </w:rPr>
        <w:t xml:space="preserve"> (Тридцать пять рублей четыре копейки)</w:t>
      </w:r>
      <w:r w:rsidR="00874D6A" w:rsidRPr="00093B0A">
        <w:rPr>
          <w:sz w:val="20"/>
          <w:szCs w:val="20"/>
        </w:rPr>
        <w:t>.</w:t>
      </w:r>
    </w:p>
    <w:p w14:paraId="4BFE784D" w14:textId="77C4C9F7" w:rsidR="00F31487" w:rsidRPr="003B291F" w:rsidRDefault="00F31487" w:rsidP="00F31487">
      <w:pPr>
        <w:pStyle w:val="point"/>
        <w:tabs>
          <w:tab w:val="left" w:pos="993"/>
        </w:tabs>
        <w:ind w:left="709" w:right="140" w:firstLine="0"/>
        <w:rPr>
          <w:sz w:val="20"/>
          <w:szCs w:val="20"/>
        </w:rPr>
      </w:pPr>
      <w:r>
        <w:rPr>
          <w:sz w:val="20"/>
          <w:szCs w:val="20"/>
        </w:rPr>
        <w:t>5.1.</w:t>
      </w:r>
      <w:r w:rsidRPr="00F31487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 финансирования -_____________________________</w:t>
      </w:r>
      <w:proofErr w:type="gramStart"/>
      <w:r>
        <w:rPr>
          <w:sz w:val="20"/>
          <w:szCs w:val="20"/>
        </w:rPr>
        <w:t>_ .</w:t>
      </w:r>
      <w:proofErr w:type="gramEnd"/>
    </w:p>
    <w:p w14:paraId="07457979" w14:textId="77777777" w:rsidR="00D26324" w:rsidRPr="00874D6A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874D6A">
        <w:rPr>
          <w:i/>
          <w:sz w:val="20"/>
          <w:szCs w:val="20"/>
        </w:rPr>
        <w:t>Порядок изменения стоимости обучения.</w:t>
      </w:r>
    </w:p>
    <w:p w14:paraId="0F51CF28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084EDD9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16A58024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6631A48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19823C91" w14:textId="68711A22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2179AC" w:rsidRPr="002179AC">
        <w:rPr>
          <w:rFonts w:ascii="Times New Roman" w:hAnsi="Times New Roman" w:cs="Times New Roman"/>
          <w:sz w:val="20"/>
          <w:szCs w:val="20"/>
        </w:rPr>
        <w:t>210,22 белорусских рублей (Двести десять рублей двадцать две копейки), в т.ч. НДС по ставке 20% - 35,04 белорусских рублей (Тридцать пять рублей четыре копейки.</w:t>
      </w:r>
      <w:r w:rsidR="007C22F9">
        <w:rPr>
          <w:rFonts w:ascii="Times New Roman" w:hAnsi="Times New Roman" w:cs="Times New Roman"/>
          <w:sz w:val="20"/>
          <w:szCs w:val="20"/>
        </w:rPr>
        <w:t xml:space="preserve">,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345A58E0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091046D2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507997AB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63BC497F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495C66D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78E196BF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01612563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06E3EE28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713427E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78ECD207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304242D1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790A1188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124F84CC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0FA6394A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6F081AE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03ABDA17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72DA4ACA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3B742E8E" w14:textId="77777777" w:rsidR="00E16680" w:rsidRPr="00FF79C7" w:rsidRDefault="00E16680" w:rsidP="00E1668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732ACB22" w14:textId="7777777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4BBFD77B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19BA548A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1C49F738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5C9DE4F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306534A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35A2374C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2B303AC6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744B8170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809"/>
        <w:gridCol w:w="1593"/>
        <w:gridCol w:w="108"/>
        <w:gridCol w:w="176"/>
        <w:gridCol w:w="108"/>
        <w:gridCol w:w="1560"/>
        <w:gridCol w:w="1310"/>
        <w:gridCol w:w="108"/>
        <w:gridCol w:w="175"/>
        <w:gridCol w:w="108"/>
        <w:gridCol w:w="1559"/>
        <w:gridCol w:w="1310"/>
        <w:gridCol w:w="108"/>
      </w:tblGrid>
      <w:tr w:rsidR="00D26324" w14:paraId="01B63C76" w14:textId="77777777" w:rsidTr="00F31487">
        <w:trPr>
          <w:gridAfter w:val="1"/>
          <w:wAfter w:w="108" w:type="dxa"/>
        </w:trPr>
        <w:tc>
          <w:tcPr>
            <w:tcW w:w="3510" w:type="dxa"/>
            <w:gridSpan w:val="3"/>
          </w:tcPr>
          <w:p w14:paraId="0FB198C8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  <w:gridSpan w:val="2"/>
          </w:tcPr>
          <w:p w14:paraId="2B3EE422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</w:tcPr>
          <w:p w14:paraId="26C2BE06" w14:textId="77777777" w:rsidR="00D26324" w:rsidRPr="00D26324" w:rsidRDefault="003E7F8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gridSpan w:val="2"/>
          </w:tcPr>
          <w:p w14:paraId="1800C592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70A8404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F31487" w14:paraId="449492A3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 w:val="restart"/>
          </w:tcPr>
          <w:p w14:paraId="3A466E22" w14:textId="77777777" w:rsidR="00F31487" w:rsidRPr="00F66FAB" w:rsidRDefault="00F31487" w:rsidP="00151EA3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3AFBD59C" w14:textId="77777777" w:rsidR="00F31487" w:rsidRPr="00F66FAB" w:rsidRDefault="00F31487" w:rsidP="00151EA3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A3E918B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7D627375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44F45A45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6D37F230" w14:textId="77777777" w:rsidR="00F31487" w:rsidRPr="00F66FAB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16531593" w14:textId="77777777" w:rsidR="00F31487" w:rsidRPr="00F66FAB" w:rsidRDefault="00F31487" w:rsidP="00151EA3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  <w:gridSpan w:val="2"/>
          </w:tcPr>
          <w:p w14:paraId="0C6F5EE1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 w:val="restart"/>
          </w:tcPr>
          <w:p w14:paraId="2797933D" w14:textId="77777777" w:rsidR="00F31487" w:rsidRPr="007D019C" w:rsidRDefault="00F31487" w:rsidP="00151EA3"/>
          <w:p w14:paraId="7CF85928" w14:textId="77777777" w:rsidR="00F31487" w:rsidRPr="007D019C" w:rsidRDefault="00F31487" w:rsidP="00151EA3">
            <w:r>
              <w:t>___________________________</w:t>
            </w:r>
          </w:p>
          <w:p w14:paraId="5E81571B" w14:textId="77777777" w:rsidR="00F31487" w:rsidRPr="00D26324" w:rsidRDefault="00F31487" w:rsidP="00151EA3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22F77F27" w14:textId="77777777" w:rsidR="00F31487" w:rsidRPr="007D019C" w:rsidRDefault="00F31487" w:rsidP="00151EA3">
            <w:r>
              <w:t>Место жительства___________</w:t>
            </w:r>
          </w:p>
          <w:p w14:paraId="0BD5B491" w14:textId="77777777" w:rsidR="00F31487" w:rsidRPr="007D019C" w:rsidRDefault="00F31487" w:rsidP="00151EA3">
            <w:r>
              <w:t>___________________________</w:t>
            </w:r>
          </w:p>
          <w:p w14:paraId="207CD766" w14:textId="77777777" w:rsidR="00F31487" w:rsidRPr="007D019C" w:rsidRDefault="00F31487" w:rsidP="00151EA3">
            <w:r>
              <w:t>___________________________</w:t>
            </w:r>
          </w:p>
          <w:p w14:paraId="70602AC9" w14:textId="77777777" w:rsidR="00F31487" w:rsidRPr="007D019C" w:rsidRDefault="00F31487" w:rsidP="00151EA3">
            <w:r>
              <w:t>___________________________</w:t>
            </w:r>
          </w:p>
          <w:p w14:paraId="34564CD8" w14:textId="77777777" w:rsidR="00F31487" w:rsidRPr="007D019C" w:rsidRDefault="00F31487" w:rsidP="00151EA3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_________________</w:t>
            </w:r>
          </w:p>
          <w:p w14:paraId="6DCEBCA1" w14:textId="77777777" w:rsidR="00F31487" w:rsidRPr="007D019C" w:rsidRDefault="00F31487" w:rsidP="00151EA3">
            <w:pPr>
              <w:jc w:val="center"/>
            </w:pPr>
            <w:r>
              <w:t>___________________________</w:t>
            </w:r>
          </w:p>
          <w:p w14:paraId="2F27553D" w14:textId="77777777" w:rsidR="00F31487" w:rsidRPr="007D019C" w:rsidRDefault="00F31487" w:rsidP="00151EA3">
            <w:r>
              <w:t>___________________________</w:t>
            </w:r>
          </w:p>
          <w:p w14:paraId="12FDDC9B" w14:textId="77777777" w:rsidR="00F31487" w:rsidRPr="00C1161A" w:rsidRDefault="00F31487" w:rsidP="00151EA3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3004D8D0" w14:textId="77777777" w:rsidR="00F31487" w:rsidRPr="00C1161A" w:rsidRDefault="00F31487" w:rsidP="00151EA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4FE675F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6ED0901C" w14:textId="77777777" w:rsidR="00F31487" w:rsidRPr="007D019C" w:rsidRDefault="00F31487" w:rsidP="00151EA3">
            <w:r w:rsidRPr="007D019C">
              <w:t xml:space="preserve">Наименование </w:t>
            </w:r>
          </w:p>
          <w:p w14:paraId="523571E4" w14:textId="77777777" w:rsidR="00F31487" w:rsidRPr="007D019C" w:rsidRDefault="00F31487" w:rsidP="00151EA3">
            <w:r>
              <w:t>___________________________</w:t>
            </w:r>
          </w:p>
          <w:p w14:paraId="675F0B12" w14:textId="77777777" w:rsidR="00F31487" w:rsidRPr="007D019C" w:rsidRDefault="00F31487" w:rsidP="00151EA3">
            <w:r>
              <w:t>___________________________</w:t>
            </w:r>
          </w:p>
          <w:p w14:paraId="4438AA2C" w14:textId="77777777" w:rsidR="00F31487" w:rsidRPr="007D019C" w:rsidRDefault="00F31487" w:rsidP="00151EA3">
            <w:r>
              <w:t>___________________________</w:t>
            </w:r>
          </w:p>
          <w:p w14:paraId="4CE544C2" w14:textId="77777777" w:rsidR="00F31487" w:rsidRPr="007D019C" w:rsidRDefault="00F31487" w:rsidP="00151EA3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128B9A1A" w14:textId="77777777" w:rsidR="00F31487" w:rsidRPr="007D019C" w:rsidRDefault="00F31487" w:rsidP="00151EA3">
            <w:r>
              <w:t>___________________________</w:t>
            </w:r>
          </w:p>
          <w:p w14:paraId="10A37FD6" w14:textId="77777777" w:rsidR="00F31487" w:rsidRPr="007D019C" w:rsidRDefault="00F31487" w:rsidP="00151EA3">
            <w:r>
              <w:t>___________________________</w:t>
            </w:r>
          </w:p>
          <w:p w14:paraId="6B6BE48B" w14:textId="77777777" w:rsidR="00F31487" w:rsidRPr="0011138A" w:rsidRDefault="00F31487" w:rsidP="00151EA3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252BA45B" w14:textId="77777777" w:rsidR="00F31487" w:rsidRPr="007D019C" w:rsidRDefault="00F31487" w:rsidP="00151EA3">
            <w:r>
              <w:t>р/с_________________________</w:t>
            </w:r>
          </w:p>
          <w:p w14:paraId="164CF447" w14:textId="77777777" w:rsidR="00F31487" w:rsidRPr="007D019C" w:rsidRDefault="00F31487" w:rsidP="00151EA3">
            <w:r>
              <w:t>___________________________</w:t>
            </w:r>
          </w:p>
          <w:p w14:paraId="21440AA2" w14:textId="77777777" w:rsidR="00F31487" w:rsidRDefault="00F31487" w:rsidP="00151EA3">
            <w:r>
              <w:t>УНП ______________________</w:t>
            </w:r>
            <w:r>
              <w:br/>
              <w:t>ОКПО _____________________</w:t>
            </w:r>
          </w:p>
          <w:p w14:paraId="4A589D3A" w14:textId="77777777" w:rsidR="00F31487" w:rsidRPr="00D26324" w:rsidRDefault="00F31487" w:rsidP="00151EA3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F31487" w14:paraId="5C757143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12CA4585" w14:textId="77777777" w:rsidR="00F31487" w:rsidRPr="00F66FAB" w:rsidRDefault="00F31487" w:rsidP="00151EA3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4D9ABAC" w14:textId="77777777" w:rsidR="00F31487" w:rsidRPr="00B85D1F" w:rsidRDefault="00F31487" w:rsidP="00151EA3">
            <w:pPr>
              <w:pStyle w:val="newncpi0"/>
            </w:pPr>
          </w:p>
        </w:tc>
        <w:tc>
          <w:tcPr>
            <w:tcW w:w="2978" w:type="dxa"/>
            <w:gridSpan w:val="3"/>
            <w:vMerge/>
          </w:tcPr>
          <w:p w14:paraId="5D9BD3B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E1581B9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5A1E6E2C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1D0AE2F8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20870B08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7BEF6C3" w14:textId="77777777" w:rsidR="00F31487" w:rsidRPr="00B85D1F" w:rsidRDefault="00F31487" w:rsidP="00151EA3">
            <w:pPr>
              <w:pStyle w:val="newncpi0"/>
            </w:pPr>
          </w:p>
        </w:tc>
        <w:tc>
          <w:tcPr>
            <w:tcW w:w="2978" w:type="dxa"/>
            <w:gridSpan w:val="3"/>
            <w:vMerge/>
          </w:tcPr>
          <w:p w14:paraId="740D9444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7FDF79A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7510B55F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</w:tr>
      <w:tr w:rsidR="00F31487" w14:paraId="00FA0DCB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45B1F579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5722F155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72912391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50E5BC6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52E39C8F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2F0E2DFF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13EFD12E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238A089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01739069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4977C5EA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12F07D93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</w:tr>
      <w:tr w:rsidR="00F31487" w14:paraId="1931AE13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4E074EF3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gridSpan w:val="2"/>
          </w:tcPr>
          <w:p w14:paraId="096CACC7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292D025F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EC0B33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01A7B0AE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5EABB0CF" w14:textId="77777777" w:rsidTr="00F31487">
        <w:trPr>
          <w:gridBefore w:val="1"/>
          <w:wBefore w:w="108" w:type="dxa"/>
        </w:trPr>
        <w:tc>
          <w:tcPr>
            <w:tcW w:w="3510" w:type="dxa"/>
            <w:gridSpan w:val="3"/>
            <w:vMerge/>
          </w:tcPr>
          <w:p w14:paraId="21EFBE7C" w14:textId="77777777" w:rsidR="00F31487" w:rsidRPr="0011138A" w:rsidRDefault="00F31487" w:rsidP="00151EA3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56B6724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046081DF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0563032C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427D5ED4" w14:textId="77777777" w:rsidR="00F31487" w:rsidRPr="00D26324" w:rsidRDefault="00F31487" w:rsidP="00151EA3">
            <w:pPr>
              <w:jc w:val="center"/>
              <w:rPr>
                <w:sz w:val="22"/>
                <w:szCs w:val="22"/>
              </w:rPr>
            </w:pPr>
          </w:p>
        </w:tc>
      </w:tr>
      <w:tr w:rsidR="00F31487" w14:paraId="074256CF" w14:textId="77777777" w:rsidTr="00F31487">
        <w:trPr>
          <w:gridBefore w:val="1"/>
          <w:wBefore w:w="108" w:type="dxa"/>
          <w:trHeight w:val="345"/>
        </w:trPr>
        <w:tc>
          <w:tcPr>
            <w:tcW w:w="3510" w:type="dxa"/>
            <w:gridSpan w:val="3"/>
            <w:vMerge/>
          </w:tcPr>
          <w:p w14:paraId="7BAAE9C9" w14:textId="77777777" w:rsidR="00F31487" w:rsidRPr="0011138A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6D7B622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7C7328C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68EFCF0D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52E71CA2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F31487" w14:paraId="0B82AA63" w14:textId="77777777" w:rsidTr="00F31487">
        <w:trPr>
          <w:gridBefore w:val="1"/>
          <w:wBefore w:w="108" w:type="dxa"/>
          <w:trHeight w:val="336"/>
        </w:trPr>
        <w:tc>
          <w:tcPr>
            <w:tcW w:w="3510" w:type="dxa"/>
            <w:gridSpan w:val="3"/>
            <w:vMerge/>
          </w:tcPr>
          <w:p w14:paraId="17090284" w14:textId="77777777" w:rsidR="00F31487" w:rsidRPr="0011138A" w:rsidRDefault="00F31487" w:rsidP="00151EA3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4FB24816" w14:textId="77777777" w:rsidR="00F31487" w:rsidRPr="00B85D1F" w:rsidRDefault="00F31487" w:rsidP="00151EA3">
            <w:pPr>
              <w:pStyle w:val="newncpi0"/>
            </w:pPr>
          </w:p>
        </w:tc>
        <w:tc>
          <w:tcPr>
            <w:tcW w:w="2978" w:type="dxa"/>
            <w:gridSpan w:val="3"/>
            <w:vMerge/>
          </w:tcPr>
          <w:p w14:paraId="05844E6F" w14:textId="77777777" w:rsidR="00F31487" w:rsidRPr="00D26324" w:rsidRDefault="00F31487" w:rsidP="00151EA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FC1B504" w14:textId="77777777" w:rsidR="00F31487" w:rsidRPr="00D26324" w:rsidRDefault="00F31487" w:rsidP="00151EA3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054A393E" w14:textId="77777777" w:rsidR="00F31487" w:rsidRPr="00D26324" w:rsidRDefault="00F31487" w:rsidP="00151EA3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F31487" w14:paraId="7AEBDD6F" w14:textId="77777777" w:rsidTr="00F31487">
        <w:trPr>
          <w:gridBefore w:val="1"/>
          <w:wBefore w:w="108" w:type="dxa"/>
          <w:trHeight w:val="70"/>
        </w:trPr>
        <w:tc>
          <w:tcPr>
            <w:tcW w:w="3510" w:type="dxa"/>
            <w:gridSpan w:val="3"/>
          </w:tcPr>
          <w:p w14:paraId="2ECF478C" w14:textId="77777777" w:rsidR="00F31487" w:rsidRDefault="00F31487" w:rsidP="00151EA3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60F88672" w14:textId="77777777" w:rsidR="00F31487" w:rsidRDefault="00F31487" w:rsidP="00151EA3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394AB348" w14:textId="77777777" w:rsidR="00F31487" w:rsidRPr="0011138A" w:rsidRDefault="00F31487" w:rsidP="00151EA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01CCB244" w14:textId="77777777" w:rsidR="00F31487" w:rsidRPr="00B85D1F" w:rsidRDefault="00F31487" w:rsidP="00151EA3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  <w:vMerge/>
          </w:tcPr>
          <w:p w14:paraId="24DF9DC4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1B4317D" w14:textId="77777777" w:rsidR="00F31487" w:rsidRPr="00D26324" w:rsidRDefault="00F31487" w:rsidP="00151EA3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68DB4540" w14:textId="77777777" w:rsidR="00F31487" w:rsidRDefault="00F31487" w:rsidP="00151EA3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EFC94F9" w14:textId="77777777" w:rsidR="00F31487" w:rsidRPr="00C1161A" w:rsidRDefault="00F31487" w:rsidP="00151EA3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F31487" w14:paraId="71F3C5BD" w14:textId="77777777" w:rsidTr="00F31487">
        <w:trPr>
          <w:gridBefore w:val="1"/>
          <w:wBefore w:w="108" w:type="dxa"/>
          <w:trHeight w:val="199"/>
        </w:trPr>
        <w:tc>
          <w:tcPr>
            <w:tcW w:w="1809" w:type="dxa"/>
          </w:tcPr>
          <w:p w14:paraId="459AE861" w14:textId="77777777" w:rsidR="00F31487" w:rsidRPr="0011138A" w:rsidRDefault="00F31487" w:rsidP="00151EA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gridSpan w:val="2"/>
          </w:tcPr>
          <w:p w14:paraId="62D1B138" w14:textId="77777777" w:rsidR="00F31487" w:rsidRPr="0011138A" w:rsidRDefault="00F31487" w:rsidP="00151EA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  <w:gridSpan w:val="2"/>
          </w:tcPr>
          <w:p w14:paraId="2188A556" w14:textId="77777777" w:rsidR="00F31487" w:rsidRDefault="00F31487" w:rsidP="00151EA3"/>
        </w:tc>
        <w:tc>
          <w:tcPr>
            <w:tcW w:w="1560" w:type="dxa"/>
          </w:tcPr>
          <w:p w14:paraId="123B8E9D" w14:textId="77777777" w:rsidR="00F31487" w:rsidRDefault="00F31487" w:rsidP="00151EA3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gridSpan w:val="2"/>
          </w:tcPr>
          <w:p w14:paraId="11DAE39F" w14:textId="77777777" w:rsidR="00F31487" w:rsidRDefault="00F31487" w:rsidP="00151EA3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  <w:gridSpan w:val="2"/>
          </w:tcPr>
          <w:p w14:paraId="155B0249" w14:textId="77777777" w:rsidR="00F31487" w:rsidRDefault="00F31487" w:rsidP="00151EA3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5F7374D9" w14:textId="77777777" w:rsidR="00F31487" w:rsidRPr="008E65FC" w:rsidRDefault="00F31487" w:rsidP="00151EA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gridSpan w:val="2"/>
          </w:tcPr>
          <w:p w14:paraId="6B5689DD" w14:textId="77777777" w:rsidR="00F31487" w:rsidRDefault="00F31487" w:rsidP="00151EA3">
            <w:pPr>
              <w:pStyle w:val="newncpi"/>
              <w:ind w:firstLine="0"/>
            </w:pPr>
            <w:r>
              <w:t>________</w:t>
            </w:r>
          </w:p>
        </w:tc>
      </w:tr>
      <w:tr w:rsidR="00F31487" w:rsidRPr="00C1161A" w14:paraId="3A58C03C" w14:textId="77777777" w:rsidTr="00F31487">
        <w:trPr>
          <w:gridBefore w:val="1"/>
          <w:wBefore w:w="108" w:type="dxa"/>
          <w:trHeight w:val="199"/>
        </w:trPr>
        <w:tc>
          <w:tcPr>
            <w:tcW w:w="1809" w:type="dxa"/>
          </w:tcPr>
          <w:p w14:paraId="2FF5D793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  <w:gridSpan w:val="2"/>
          </w:tcPr>
          <w:p w14:paraId="055BFC3F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34E8A832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895F8D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  <w:gridSpan w:val="2"/>
          </w:tcPr>
          <w:p w14:paraId="1D2398D0" w14:textId="77777777" w:rsidR="00F31487" w:rsidRPr="00C1161A" w:rsidRDefault="00F31487" w:rsidP="00151EA3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  <w:gridSpan w:val="2"/>
          </w:tcPr>
          <w:p w14:paraId="79AA2F50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0E60268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gridSpan w:val="2"/>
          </w:tcPr>
          <w:p w14:paraId="62F70A73" w14:textId="77777777" w:rsidR="00F31487" w:rsidRPr="00C1161A" w:rsidRDefault="00F31487" w:rsidP="00151EA3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79D38B32" w14:textId="77777777" w:rsidR="00F31487" w:rsidRDefault="00F31487" w:rsidP="00F31487"/>
    <w:p w14:paraId="60EF4BC2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573A307C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6E62EB2C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3A307C" w15:done="0"/>
  <w15:commentEx w15:paraId="6E62EB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3A307C" w16cid:durableId="2B704AA7"/>
  <w16cid:commentId w16cid:paraId="6E62EB2C" w16cid:durableId="2B704A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047B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51E03057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A174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334B9F5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FA52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38306752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6628FF8B" w14:textId="77777777" w:rsidR="007C22F9" w:rsidRDefault="00C35D0B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66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11138A"/>
    <w:rsid w:val="00124311"/>
    <w:rsid w:val="00130705"/>
    <w:rsid w:val="00145F93"/>
    <w:rsid w:val="001565A2"/>
    <w:rsid w:val="001815F2"/>
    <w:rsid w:val="001A16F7"/>
    <w:rsid w:val="001D357D"/>
    <w:rsid w:val="00211997"/>
    <w:rsid w:val="002128C0"/>
    <w:rsid w:val="0021395C"/>
    <w:rsid w:val="002179AC"/>
    <w:rsid w:val="002C2B0E"/>
    <w:rsid w:val="002E028E"/>
    <w:rsid w:val="002F653B"/>
    <w:rsid w:val="0031699E"/>
    <w:rsid w:val="003B291F"/>
    <w:rsid w:val="003E7F81"/>
    <w:rsid w:val="00404838"/>
    <w:rsid w:val="004175A0"/>
    <w:rsid w:val="004478D5"/>
    <w:rsid w:val="00475768"/>
    <w:rsid w:val="00483F52"/>
    <w:rsid w:val="004C1058"/>
    <w:rsid w:val="004E00D6"/>
    <w:rsid w:val="00510987"/>
    <w:rsid w:val="00532E45"/>
    <w:rsid w:val="005338EF"/>
    <w:rsid w:val="00592847"/>
    <w:rsid w:val="005C0932"/>
    <w:rsid w:val="005C2396"/>
    <w:rsid w:val="005E3A19"/>
    <w:rsid w:val="005F2405"/>
    <w:rsid w:val="005F612F"/>
    <w:rsid w:val="00607DEA"/>
    <w:rsid w:val="006711FD"/>
    <w:rsid w:val="00675488"/>
    <w:rsid w:val="00680A5C"/>
    <w:rsid w:val="00697AF3"/>
    <w:rsid w:val="006B0FA4"/>
    <w:rsid w:val="0075775D"/>
    <w:rsid w:val="00783388"/>
    <w:rsid w:val="0078572A"/>
    <w:rsid w:val="00796639"/>
    <w:rsid w:val="007C22F9"/>
    <w:rsid w:val="007C3D8C"/>
    <w:rsid w:val="0080296A"/>
    <w:rsid w:val="008072B5"/>
    <w:rsid w:val="008156B8"/>
    <w:rsid w:val="008525AB"/>
    <w:rsid w:val="00865CEE"/>
    <w:rsid w:val="00874D6A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A1504C"/>
    <w:rsid w:val="00A40CDF"/>
    <w:rsid w:val="00A7478D"/>
    <w:rsid w:val="00A83634"/>
    <w:rsid w:val="00A86DAC"/>
    <w:rsid w:val="00AB5552"/>
    <w:rsid w:val="00AD3278"/>
    <w:rsid w:val="00AE59BE"/>
    <w:rsid w:val="00AF4EE2"/>
    <w:rsid w:val="00B22ABF"/>
    <w:rsid w:val="00B44559"/>
    <w:rsid w:val="00B5478C"/>
    <w:rsid w:val="00B737F7"/>
    <w:rsid w:val="00B77543"/>
    <w:rsid w:val="00BE1202"/>
    <w:rsid w:val="00BE633E"/>
    <w:rsid w:val="00BF3338"/>
    <w:rsid w:val="00BF5449"/>
    <w:rsid w:val="00C1161A"/>
    <w:rsid w:val="00C35D0B"/>
    <w:rsid w:val="00C36677"/>
    <w:rsid w:val="00C413C7"/>
    <w:rsid w:val="00C42853"/>
    <w:rsid w:val="00C900EB"/>
    <w:rsid w:val="00CB2BCB"/>
    <w:rsid w:val="00CD11FB"/>
    <w:rsid w:val="00CE0E70"/>
    <w:rsid w:val="00D10C1A"/>
    <w:rsid w:val="00D20BD5"/>
    <w:rsid w:val="00D26324"/>
    <w:rsid w:val="00D8009B"/>
    <w:rsid w:val="00D80F1B"/>
    <w:rsid w:val="00D95CFE"/>
    <w:rsid w:val="00DC025E"/>
    <w:rsid w:val="00E078F0"/>
    <w:rsid w:val="00E16680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E0253"/>
    <w:rsid w:val="00EF499C"/>
    <w:rsid w:val="00F31487"/>
    <w:rsid w:val="00F40205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D74069"/>
  <w15:docId w15:val="{0A1ECA40-5B41-42A9-9298-A7A9295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1399-11B1-4003-8286-0545C6B2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61</cp:revision>
  <cp:lastPrinted>2022-07-20T11:58:00Z</cp:lastPrinted>
  <dcterms:created xsi:type="dcterms:W3CDTF">2018-01-16T13:08:00Z</dcterms:created>
  <dcterms:modified xsi:type="dcterms:W3CDTF">2025-04-08T16:02:00Z</dcterms:modified>
</cp:coreProperties>
</file>